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EFD" w:rsidRPr="008F0463" w:rsidRDefault="008B6EFD" w:rsidP="008B6EFD">
      <w:pPr>
        <w:jc w:val="center"/>
        <w:rPr>
          <w:sz w:val="28"/>
          <w:szCs w:val="28"/>
        </w:rPr>
      </w:pPr>
      <w:r w:rsidRPr="008F0463">
        <w:rPr>
          <w:sz w:val="28"/>
          <w:szCs w:val="28"/>
        </w:rPr>
        <w:t>Структура</w:t>
      </w:r>
    </w:p>
    <w:p w:rsidR="008B6EFD" w:rsidRDefault="008B6EFD" w:rsidP="008B6EFD">
      <w:pPr>
        <w:jc w:val="center"/>
        <w:rPr>
          <w:sz w:val="28"/>
          <w:szCs w:val="28"/>
        </w:rPr>
      </w:pPr>
      <w:r w:rsidRPr="008F0463">
        <w:rPr>
          <w:sz w:val="28"/>
          <w:szCs w:val="28"/>
        </w:rPr>
        <w:t>АУСО РБ «</w:t>
      </w:r>
      <w:r>
        <w:rPr>
          <w:sz w:val="28"/>
          <w:szCs w:val="28"/>
        </w:rPr>
        <w:t>Кяхтинский психоневрологический интернат</w:t>
      </w:r>
      <w:r w:rsidRPr="008F0463">
        <w:rPr>
          <w:sz w:val="28"/>
          <w:szCs w:val="28"/>
        </w:rPr>
        <w:t>»</w:t>
      </w:r>
    </w:p>
    <w:p w:rsidR="008B6EFD" w:rsidRDefault="008B6EFD" w:rsidP="008B6EF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left:0;text-align:left;margin-left:290.7pt;margin-top:13.5pt;width:215.85pt;height:44.25pt;z-index:251660288">
            <v:textbox style="mso-next-textbox:#_x0000_s1026">
              <w:txbxContent>
                <w:p w:rsidR="008B6EFD" w:rsidRDefault="008B6EFD" w:rsidP="008B6EFD">
                  <w:pPr>
                    <w:jc w:val="center"/>
                  </w:pPr>
                  <w:r>
                    <w:t>Директор</w:t>
                  </w:r>
                </w:p>
              </w:txbxContent>
            </v:textbox>
          </v:rect>
        </w:pict>
      </w:r>
    </w:p>
    <w:p w:rsidR="008B6EFD" w:rsidRDefault="008B6EFD"/>
    <w:p w:rsidR="008B6EFD" w:rsidRPr="008B6EFD" w:rsidRDefault="008B6EFD" w:rsidP="008B6EFD"/>
    <w:p w:rsidR="008B6EFD" w:rsidRPr="008B6EFD" w:rsidRDefault="008B6EFD" w:rsidP="008B6EFD"/>
    <w:p w:rsidR="008B6EFD" w:rsidRPr="008B6EFD" w:rsidRDefault="00EF37D1" w:rsidP="008B6EFD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6" type="#_x0000_t32" style="position:absolute;margin-left:445.95pt;margin-top:.25pt;width:4.05pt;height:180.25pt;flip:x y;z-index:251718656" o:connectortype="straight"/>
        </w:pict>
      </w:r>
      <w:r w:rsidR="008B6EFD">
        <w:rPr>
          <w:noProof/>
        </w:rPr>
        <w:pict>
          <v:shape id="_x0000_s1040" type="#_x0000_t32" style="position:absolute;margin-left:506.55pt;margin-top:.25pt;width:138.4pt;height:46.45pt;z-index:251671552" o:connectortype="straight">
            <v:stroke endarrow="block"/>
          </v:shape>
        </w:pict>
      </w:r>
      <w:r w:rsidR="008B6EFD">
        <w:rPr>
          <w:noProof/>
        </w:rPr>
        <w:pict>
          <v:shape id="_x0000_s1039" type="#_x0000_t32" style="position:absolute;margin-left:397.7pt;margin-top:.25pt;width:118.9pt;height:46.45pt;z-index:251670528" o:connectortype="straight">
            <v:stroke endarrow="block"/>
          </v:shape>
        </w:pict>
      </w:r>
      <w:r w:rsidR="008B6EFD">
        <w:rPr>
          <w:noProof/>
        </w:rPr>
        <w:pict>
          <v:shape id="_x0000_s1038" type="#_x0000_t32" style="position:absolute;margin-left:397.7pt;margin-top:.25pt;width:0;height:46.45pt;z-index:251669504" o:connectortype="straight">
            <v:stroke endarrow="block"/>
          </v:shape>
        </w:pict>
      </w:r>
      <w:r w:rsidR="008B6EFD">
        <w:rPr>
          <w:noProof/>
        </w:rPr>
        <w:pict>
          <v:shape id="_x0000_s1037" type="#_x0000_t32" style="position:absolute;margin-left:248.95pt;margin-top:.25pt;width:148.75pt;height:46.45pt;flip:x;z-index:251668480" o:connectortype="straight">
            <v:stroke endarrow="block"/>
          </v:shape>
        </w:pict>
      </w:r>
      <w:r w:rsidR="008B6EFD">
        <w:rPr>
          <w:noProof/>
        </w:rPr>
        <w:pict>
          <v:shape id="_x0000_s1036" type="#_x0000_t32" style="position:absolute;margin-left:111.05pt;margin-top:.25pt;width:179.65pt;height:46.45pt;flip:x;z-index:251667456" o:connectortype="straight">
            <v:stroke endarrow="block"/>
          </v:shape>
        </w:pict>
      </w:r>
    </w:p>
    <w:p w:rsidR="008B6EFD" w:rsidRPr="008B6EFD" w:rsidRDefault="008B6EFD" w:rsidP="008B6EFD"/>
    <w:p w:rsidR="008B6EFD" w:rsidRPr="008B6EFD" w:rsidRDefault="008B6EFD" w:rsidP="008B6EFD"/>
    <w:p w:rsidR="008B6EFD" w:rsidRPr="008B6EFD" w:rsidRDefault="008B6EFD" w:rsidP="008B6EFD">
      <w:r>
        <w:rPr>
          <w:noProof/>
        </w:rPr>
        <w:pict>
          <v:rect id="_x0000_s1027" style="position:absolute;margin-left:4.45pt;margin-top:5.3pt;width:140.6pt;height:38pt;z-index:251661312">
            <v:textbox>
              <w:txbxContent>
                <w:p w:rsidR="008B6EFD" w:rsidRDefault="008B6EFD">
                  <w:r>
                    <w:t>Заместитель директора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2" style="position:absolute;margin-left:166.1pt;margin-top:5.3pt;width:108pt;height:38pt;z-index:251666432">
            <v:textbox>
              <w:txbxContent>
                <w:p w:rsidR="008B6EFD" w:rsidRDefault="008B6EFD">
                  <w:r>
                    <w:t>Главный бухгалтер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margin-left:303.3pt;margin-top:5.3pt;width:137.2pt;height:38pt;z-index:251662336">
            <v:textbox>
              <w:txbxContent>
                <w:p w:rsidR="008B6EFD" w:rsidRDefault="008B6EFD">
                  <w:r>
                    <w:t>Заведующая Чикойским отделением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margin-left:464.3pt;margin-top:5.3pt;width:120.2pt;height:38pt;z-index:251663360">
            <v:textbox>
              <w:txbxContent>
                <w:p w:rsidR="008B6EFD" w:rsidRDefault="008B6EFD">
                  <w:r>
                    <w:t>Специалист по охране труда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0" style="position:absolute;margin-left:607.6pt;margin-top:5.3pt;width:123.55pt;height:38pt;z-index:251664384">
            <v:textbox>
              <w:txbxContent>
                <w:p w:rsidR="008B6EFD" w:rsidRDefault="008B6EFD">
                  <w:r>
                    <w:t>Старшая медицинская сестра</w:t>
                  </w:r>
                </w:p>
                <w:p w:rsidR="008B6EFD" w:rsidRDefault="008B6EFD"/>
              </w:txbxContent>
            </v:textbox>
          </v:rect>
        </w:pict>
      </w:r>
    </w:p>
    <w:p w:rsidR="008B6EFD" w:rsidRDefault="00EF37D1" w:rsidP="008B6EFD">
      <w:r>
        <w:rPr>
          <w:noProof/>
        </w:rPr>
        <w:pict>
          <v:shape id="_x0000_s1093" type="#_x0000_t32" style="position:absolute;margin-left:456.2pt;margin-top:9.15pt;width:8.1pt;height:0;z-index:251716608" o:connectortype="straight"/>
        </w:pict>
      </w:r>
      <w:r>
        <w:rPr>
          <w:noProof/>
        </w:rPr>
        <w:pict>
          <v:shape id="_x0000_s1092" type="#_x0000_t32" style="position:absolute;margin-left:456.15pt;margin-top:9.15pt;width:.05pt;height:49.6pt;z-index:251715584" o:connectortype="straight"/>
        </w:pict>
      </w:r>
    </w:p>
    <w:p w:rsidR="001F7A9E" w:rsidRDefault="00EF37D1" w:rsidP="00D16579">
      <w:r>
        <w:rPr>
          <w:noProof/>
        </w:rPr>
        <w:pict>
          <v:shape id="_x0000_s1100" type="#_x0000_t32" style="position:absolute;margin-left:160pt;margin-top:192.35pt;width:13.55pt;height:0;z-index:251722752" o:connectortype="straight">
            <v:stroke endarrow="block"/>
          </v:shape>
        </w:pict>
      </w:r>
      <w:r>
        <w:rPr>
          <w:noProof/>
        </w:rPr>
        <w:pict>
          <v:shape id="_x0000_s1099" type="#_x0000_t32" style="position:absolute;margin-left:160pt;margin-top:174pt;width:0;height:18.35pt;z-index:251721728" o:connectortype="straight"/>
        </w:pict>
      </w:r>
      <w:r>
        <w:rPr>
          <w:noProof/>
        </w:rPr>
        <w:pict>
          <v:rect id="_x0000_s1098" style="position:absolute;margin-left:176.95pt;margin-top:170.6pt;width:93.1pt;height:35.3pt;z-index:251720704">
            <v:textbox style="mso-next-textbox:#_x0000_s1098">
              <w:txbxContent>
                <w:p w:rsidR="00EF37D1" w:rsidRDefault="001F7A9E">
                  <w:r>
                    <w:t>Заведующие</w:t>
                  </w:r>
                  <w:r w:rsidR="00EF37D1">
                    <w:t xml:space="preserve"> складом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89" type="#_x0000_t32" style="position:absolute;margin-left:160pt;margin-top:155.6pt;width:16.95pt;height:0;z-index:251712512" o:connectortype="straight">
            <v:stroke endarrow="block"/>
          </v:shape>
        </w:pict>
      </w:r>
      <w:r>
        <w:rPr>
          <w:noProof/>
        </w:rPr>
        <w:pict>
          <v:rect id="_x0000_s1047" style="position:absolute;margin-left:176.95pt;margin-top:144.1pt;width:93.1pt;height:19.7pt;z-index:251677696">
            <v:textbox style="mso-next-textbox:#_x0000_s1047">
              <w:txbxContent>
                <w:p w:rsidR="004B1B8B" w:rsidRDefault="001F7A9E">
                  <w:r>
                    <w:t>Экономист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82" type="#_x0000_t32" style="position:absolute;margin-left:160pt;margin-top:114.9pt;width:16.95pt;height:0;z-index:251705344" o:connectortype="straight">
            <v:stroke endarrow="block"/>
          </v:shape>
        </w:pict>
      </w:r>
      <w:r>
        <w:rPr>
          <w:noProof/>
        </w:rPr>
        <w:pict>
          <v:rect id="_x0000_s1046" style="position:absolute;margin-left:176.95pt;margin-top:91.8pt;width:97.15pt;height:47.55pt;z-index:251676672">
            <v:textbox style="mso-next-textbox:#_x0000_s1046">
              <w:txbxContent>
                <w:p w:rsidR="00193E4D" w:rsidRDefault="00193E4D">
                  <w:r>
                    <w:t>Специалисты по социальной работе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3" style="position:absolute;margin-left:477.2pt;margin-top:87.7pt;width:107.3pt;height:41.45pt;z-index:251683840">
            <v:textbox style="mso-next-textbox:#_x0000_s1053">
              <w:txbxContent>
                <w:p w:rsidR="00EF37D1" w:rsidRDefault="00EF37D1">
                  <w:r>
                    <w:t>Специалист отдела кадров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97" type="#_x0000_t32" style="position:absolute;margin-left:450pt;margin-top:111.5pt;width:27.2pt;height:0;z-index:251719680" o:connectortype="straight">
            <v:stroke endarrow="block"/>
          </v:shape>
        </w:pict>
      </w:r>
      <w:r>
        <w:rPr>
          <w:noProof/>
        </w:rPr>
        <w:pict>
          <v:shape id="_x0000_s1094" type="#_x0000_t32" style="position:absolute;margin-left:456.2pt;margin-top:44.95pt;width:8.1pt;height:0;z-index:251717632" o:connectortype="straight">
            <v:stroke endarrow="block"/>
          </v:shape>
        </w:pict>
      </w:r>
      <w:r>
        <w:rPr>
          <w:noProof/>
        </w:rPr>
        <w:pict>
          <v:rect id="_x0000_s1051" style="position:absolute;margin-left:464.3pt;margin-top:23.2pt;width:120.2pt;height:36pt;z-index:251681792">
            <v:textbox style="mso-next-textbox:#_x0000_s1051">
              <w:txbxContent>
                <w:p w:rsidR="00EF37D1" w:rsidRDefault="00EF37D1">
                  <w:r>
                    <w:t>Транспортное обеспечение</w:t>
                  </w:r>
                </w:p>
              </w:txbxContent>
            </v:textbox>
          </v:rect>
        </w:pict>
      </w:r>
      <w:r w:rsidR="004B1B8B">
        <w:rPr>
          <w:noProof/>
        </w:rPr>
        <w:pict>
          <v:shape id="_x0000_s1088" type="#_x0000_t32" style="position:absolute;margin-left:159.3pt;margin-top:143.4pt;width:.7pt;height:30.6pt;z-index:251711488" o:connectortype="straight"/>
        </w:pict>
      </w:r>
      <w:r w:rsidR="004B1B8B">
        <w:rPr>
          <w:noProof/>
        </w:rPr>
        <w:pict>
          <v:shape id="_x0000_s1087" type="#_x0000_t32" style="position:absolute;margin-left:731.15pt;margin-top:183.5pt;width:12.3pt;height:0;flip:x;z-index:251710464" o:connectortype="straight">
            <v:stroke endarrow="block"/>
          </v:shape>
        </w:pict>
      </w:r>
      <w:r w:rsidR="004B1B8B">
        <w:rPr>
          <w:noProof/>
        </w:rPr>
        <w:pict>
          <v:shape id="_x0000_s1086" type="#_x0000_t32" style="position:absolute;margin-left:731.15pt;margin-top:99.9pt;width:12.3pt;height:0;flip:x;z-index:251709440" o:connectortype="straight">
            <v:stroke endarrow="block"/>
          </v:shape>
        </w:pict>
      </w:r>
      <w:r w:rsidR="004B1B8B">
        <w:rPr>
          <w:noProof/>
        </w:rPr>
        <w:pict>
          <v:shape id="_x0000_s1085" type="#_x0000_t32" style="position:absolute;margin-left:731.15pt;margin-top:51.7pt;width:12.3pt;height:0;flip:x;z-index:251708416" o:connectortype="straight">
            <v:stroke endarrow="block"/>
          </v:shape>
        </w:pict>
      </w:r>
      <w:r w:rsidR="004B1B8B">
        <w:rPr>
          <w:noProof/>
        </w:rPr>
        <w:pict>
          <v:shape id="_x0000_s1084" type="#_x0000_t32" style="position:absolute;margin-left:743.45pt;margin-top:2.15pt;width:0;height:181.35pt;z-index:251707392" o:connectortype="straight"/>
        </w:pict>
      </w:r>
      <w:r w:rsidR="004B1B8B">
        <w:rPr>
          <w:noProof/>
        </w:rPr>
        <w:pict>
          <v:shape id="_x0000_s1083" type="#_x0000_t32" style="position:absolute;margin-left:731.15pt;margin-top:2.15pt;width:12.3pt;height:0;z-index:251706368" o:connectortype="straight"/>
        </w:pict>
      </w:r>
      <w:r w:rsidR="004B1B8B">
        <w:rPr>
          <w:noProof/>
        </w:rPr>
        <w:pict>
          <v:shape id="_x0000_s1081" type="#_x0000_t32" style="position:absolute;margin-left:159.3pt;margin-top:62.6pt;width:.7pt;height:80.8pt;z-index:251704320" o:connectortype="straight"/>
        </w:pict>
      </w:r>
      <w:r w:rsidR="004B1B8B">
        <w:rPr>
          <w:noProof/>
        </w:rPr>
        <w:pict>
          <v:shape id="_x0000_s1080" type="#_x0000_t32" style="position:absolute;margin-left:290.7pt;margin-top:2.15pt;width:12.6pt;height:0;z-index:251703296" o:connectortype="straight"/>
        </w:pict>
      </w:r>
      <w:r w:rsidR="004B1B8B">
        <w:rPr>
          <w:noProof/>
        </w:rPr>
        <w:pict>
          <v:shape id="_x0000_s1079" type="#_x0000_t32" style="position:absolute;margin-left:290.7pt;margin-top:80.95pt;width:12.6pt;height:0;z-index:251702272" o:connectortype="straight">
            <v:stroke endarrow="block"/>
          </v:shape>
        </w:pict>
      </w:r>
      <w:r w:rsidR="004B1B8B">
        <w:rPr>
          <w:noProof/>
        </w:rPr>
        <w:pict>
          <v:shape id="_x0000_s1078" type="#_x0000_t32" style="position:absolute;margin-left:290.7pt;margin-top:147.5pt;width:12.6pt;height:0;z-index:251701248" o:connectortype="straight">
            <v:stroke endarrow="block"/>
          </v:shape>
        </w:pict>
      </w:r>
      <w:r w:rsidR="004B1B8B">
        <w:rPr>
          <w:noProof/>
        </w:rPr>
        <w:pict>
          <v:shape id="_x0000_s1077" type="#_x0000_t32" style="position:absolute;margin-left:290.7pt;margin-top:205.9pt;width:12.6pt;height:0;z-index:251700224" o:connectortype="straight">
            <v:stroke endarrow="block"/>
          </v:shape>
        </w:pict>
      </w:r>
      <w:r w:rsidR="004B1B8B">
        <w:rPr>
          <w:noProof/>
        </w:rPr>
        <w:pict>
          <v:shape id="_x0000_s1076" type="#_x0000_t32" style="position:absolute;margin-left:290.7pt;margin-top:2.15pt;width:0;height:203.75pt;z-index:251699200" o:connectortype="straight"/>
        </w:pict>
      </w:r>
      <w:r w:rsidR="004B1B8B">
        <w:rPr>
          <w:noProof/>
        </w:rPr>
        <w:pict>
          <v:rect id="_x0000_s1050" style="position:absolute;margin-left:303.3pt;margin-top:192.35pt;width:137.2pt;height:28.5pt;z-index:251680768">
            <v:textbox style="mso-next-textbox:#_x0000_s1050">
              <w:txbxContent>
                <w:p w:rsidR="00193E4D" w:rsidRDefault="00193E4D">
                  <w:r>
                    <w:t>Организация питания</w:t>
                  </w:r>
                </w:p>
              </w:txbxContent>
            </v:textbox>
          </v:rect>
        </w:pict>
      </w:r>
      <w:r w:rsidR="004B1B8B">
        <w:rPr>
          <w:noProof/>
        </w:rPr>
        <w:pict>
          <v:rect id="_x0000_s1049" style="position:absolute;margin-left:303.3pt;margin-top:120.3pt;width:137.2pt;height:63.2pt;z-index:251679744">
            <v:textbox style="mso-next-textbox:#_x0000_s1049">
              <w:txbxContent>
                <w:p w:rsidR="00193E4D" w:rsidRDefault="004B1B8B" w:rsidP="00193E4D">
                  <w:r>
                    <w:t>Материально-техническое</w:t>
                  </w:r>
                  <w:proofErr w:type="gramStart"/>
                  <w:r>
                    <w:t xml:space="preserve"> ,</w:t>
                  </w:r>
                  <w:proofErr w:type="gramEnd"/>
                  <w:r>
                    <w:t xml:space="preserve"> транспортное обслуживание.</w:t>
                  </w:r>
                </w:p>
                <w:p w:rsidR="00193E4D" w:rsidRDefault="00193E4D"/>
              </w:txbxContent>
            </v:textbox>
          </v:rect>
        </w:pict>
      </w:r>
      <w:r w:rsidR="004B1B8B">
        <w:rPr>
          <w:noProof/>
        </w:rPr>
        <w:pict>
          <v:rect id="_x0000_s1075" style="position:absolute;margin-left:303.3pt;margin-top:53.8pt;width:137.2pt;height:61.1pt;z-index:251698176">
            <v:textbox style="mso-next-textbox:#_x0000_s1075">
              <w:txbxContent>
                <w:p w:rsidR="004B1B8B" w:rsidRDefault="004B1B8B">
                  <w:r>
                    <w:t xml:space="preserve">Прочий обслуживающий персонал </w:t>
                  </w:r>
                  <w:proofErr w:type="gramStart"/>
                  <w:r>
                    <w:t xml:space="preserve">( </w:t>
                  </w:r>
                  <w:proofErr w:type="gramEnd"/>
                  <w:r>
                    <w:t>няни)</w:t>
                  </w:r>
                </w:p>
              </w:txbxContent>
            </v:textbox>
          </v:rect>
        </w:pict>
      </w:r>
      <w:r w:rsidR="004B1B8B">
        <w:rPr>
          <w:noProof/>
        </w:rPr>
        <w:pict>
          <v:shape id="_x0000_s1074" type="#_x0000_t32" style="position:absolute;margin-left:-16.6pt;margin-top:174pt;width:16.3pt;height:.65pt;z-index:251697152" o:connectortype="straight">
            <v:stroke endarrow="block"/>
          </v:shape>
        </w:pict>
      </w:r>
      <w:r w:rsidR="00193E4D">
        <w:rPr>
          <w:noProof/>
        </w:rPr>
        <w:pict>
          <v:rect id="_x0000_s1073" style="position:absolute;margin-left:4.45pt;margin-top:154.95pt;width:140.6pt;height:37.4pt;z-index:251696128">
            <v:textbox style="mso-next-textbox:#_x0000_s1073">
              <w:txbxContent>
                <w:p w:rsidR="00193E4D" w:rsidRDefault="00193E4D">
                  <w:r>
                    <w:t>Бригадир подсобного хозяйства</w:t>
                  </w:r>
                </w:p>
              </w:txbxContent>
            </v:textbox>
          </v:rect>
        </w:pict>
      </w:r>
      <w:r w:rsidR="00193E4D">
        <w:rPr>
          <w:noProof/>
        </w:rPr>
        <w:pict>
          <v:rect id="_x0000_s1042" style="position:absolute;margin-left:4.45pt;margin-top:99.9pt;width:140.6pt;height:47.6pt;z-index:251673600">
            <v:textbox style="mso-next-textbox:#_x0000_s1042">
              <w:txbxContent>
                <w:p w:rsidR="00C63BF7" w:rsidRDefault="00193E4D">
                  <w:r>
                    <w:t>Материально-техническое обслуживание</w:t>
                  </w:r>
                </w:p>
              </w:txbxContent>
            </v:textbox>
          </v:rect>
        </w:pict>
      </w:r>
      <w:r w:rsidR="00193E4D">
        <w:rPr>
          <w:noProof/>
        </w:rPr>
        <w:pict>
          <v:rect id="_x0000_s1048" style="position:absolute;margin-left:303.3pt;margin-top:23.2pt;width:137.2pt;height:28.5pt;z-index:251678720">
            <v:textbox style="mso-next-textbox:#_x0000_s1048">
              <w:txbxContent>
                <w:p w:rsidR="00193E4D" w:rsidRDefault="00193E4D">
                  <w:r>
                    <w:t>Медицинский персонал</w:t>
                  </w:r>
                </w:p>
              </w:txbxContent>
            </v:textbox>
          </v:rect>
        </w:pict>
      </w:r>
      <w:r w:rsidR="00193E4D">
        <w:rPr>
          <w:noProof/>
        </w:rPr>
        <w:pict>
          <v:rect id="_x0000_s1045" style="position:absolute;margin-left:176.95pt;margin-top:23.2pt;width:97.15pt;height:64.5pt;z-index:251675648">
            <v:textbox style="mso-next-textbox:#_x0000_s1045">
              <w:txbxContent>
                <w:p w:rsidR="00D16579" w:rsidRDefault="00193E4D">
                  <w:r>
                    <w:t>Бухгалтерское, юридическое сопровождение</w:t>
                  </w:r>
                </w:p>
              </w:txbxContent>
            </v:textbox>
          </v:rect>
        </w:pict>
      </w:r>
      <w:r w:rsidR="00193E4D">
        <w:rPr>
          <w:noProof/>
        </w:rPr>
        <w:pict>
          <v:rect id="_x0000_s1056" style="position:absolute;margin-left:607.6pt;margin-top:125.8pt;width:123.55pt;height:95.05pt;z-index:251686912">
            <v:textbox style="mso-next-textbox:#_x0000_s1056">
              <w:txbxContent>
                <w:p w:rsidR="001F7A9E" w:rsidRDefault="00193E4D">
                  <w:r>
                    <w:t>Бытовое обслуживание</w:t>
                  </w:r>
                </w:p>
                <w:p w:rsidR="00C63BF7" w:rsidRDefault="00193E4D">
                  <w:r>
                    <w:t xml:space="preserve"> </w:t>
                  </w:r>
                  <w:proofErr w:type="gramStart"/>
                  <w:r>
                    <w:t>( операторы стиральных машин, парикмахер, кастелянша.</w:t>
                  </w:r>
                  <w:proofErr w:type="gramEnd"/>
                </w:p>
              </w:txbxContent>
            </v:textbox>
          </v:rect>
        </w:pict>
      </w:r>
      <w:r w:rsidR="00193E4D">
        <w:rPr>
          <w:noProof/>
        </w:rPr>
        <w:pict>
          <v:rect id="_x0000_s1055" style="position:absolute;margin-left:607.6pt;margin-top:80.95pt;width:123.55pt;height:40.05pt;z-index:251685888">
            <v:textbox style="mso-next-textbox:#_x0000_s1055">
              <w:txbxContent>
                <w:p w:rsidR="00193E4D" w:rsidRDefault="00193E4D">
                  <w:r>
                    <w:t>Организация питания</w:t>
                  </w:r>
                </w:p>
              </w:txbxContent>
            </v:textbox>
          </v:rect>
        </w:pict>
      </w:r>
      <w:r w:rsidR="00193E4D">
        <w:rPr>
          <w:noProof/>
        </w:rPr>
        <w:pict>
          <v:rect id="_x0000_s1054" style="position:absolute;margin-left:607.6pt;margin-top:23.2pt;width:123.55pt;height:50.25pt;z-index:251684864">
            <v:textbox style="mso-next-textbox:#_x0000_s1054">
              <w:txbxContent>
                <w:p w:rsidR="00D16579" w:rsidRDefault="00193E4D">
                  <w:r>
                    <w:t>Средний медицинский персонал</w:t>
                  </w:r>
                </w:p>
              </w:txbxContent>
            </v:textbox>
          </v:rect>
        </w:pict>
      </w:r>
      <w:r w:rsidR="00D16579">
        <w:rPr>
          <w:noProof/>
        </w:rPr>
        <w:pict>
          <v:shape id="_x0000_s1072" type="#_x0000_t32" style="position:absolute;margin-left:160pt;margin-top:2.15pt;width:6.1pt;height:0;z-index:251695104" o:connectortype="straight"/>
        </w:pict>
      </w:r>
      <w:r w:rsidR="00D16579">
        <w:rPr>
          <w:noProof/>
        </w:rPr>
        <w:pict>
          <v:shape id="_x0000_s1071" type="#_x0000_t32" style="position:absolute;margin-left:160pt;margin-top:62.6pt;width:16.95pt;height:0;z-index:251694080" o:connectortype="straight">
            <v:stroke endarrow="block"/>
          </v:shape>
        </w:pict>
      </w:r>
      <w:r w:rsidR="00D16579">
        <w:rPr>
          <w:noProof/>
        </w:rPr>
        <w:pict>
          <v:shape id="_x0000_s1070" type="#_x0000_t32" style="position:absolute;margin-left:159.3pt;margin-top:2.15pt;width:.7pt;height:60.45pt;flip:x;z-index:251693056" o:connectortype="straight"/>
        </w:pict>
      </w:r>
      <w:r w:rsidR="00D16579">
        <w:rPr>
          <w:noProof/>
        </w:rPr>
        <w:pict>
          <v:shape id="_x0000_s1065" type="#_x0000_t32" style="position:absolute;margin-left:-16.6pt;margin-top:2.15pt;width:.05pt;height:230.25pt;z-index:251687936" o:connectortype="straight"/>
        </w:pict>
      </w:r>
      <w:r w:rsidR="00D16579" w:rsidRPr="00D16579">
        <w:pict>
          <v:shape id="_x0000_s1069" type="#_x0000_t32" style="position:absolute;margin-left:-16.6pt;margin-top:2.15pt;width:21.05pt;height:0;z-index:251692032" o:connectortype="straight"/>
        </w:pict>
      </w:r>
      <w:r w:rsidR="00D16579">
        <w:rPr>
          <w:noProof/>
        </w:rPr>
        <w:pict>
          <v:shape id="_x0000_s1068" type="#_x0000_t32" style="position:absolute;margin-left:-16.6pt;margin-top:232.4pt;width:21.05pt;height:0;z-index:251691008" o:connectortype="straight">
            <v:stroke endarrow="block"/>
          </v:shape>
        </w:pict>
      </w:r>
      <w:r w:rsidR="00D16579">
        <w:rPr>
          <w:noProof/>
        </w:rPr>
        <w:pict>
          <v:shape id="_x0000_s1067" type="#_x0000_t32" style="position:absolute;margin-left:-16.6pt;margin-top:135.25pt;width:16.3pt;height:0;z-index:251689984" o:connectortype="straight">
            <v:stroke endarrow="block"/>
          </v:shape>
        </w:pict>
      </w:r>
      <w:r w:rsidR="00D16579">
        <w:rPr>
          <w:noProof/>
        </w:rPr>
        <w:pict>
          <v:shape id="_x0000_s1066" type="#_x0000_t32" style="position:absolute;margin-left:-16.6pt;margin-top:58.5pt;width:16.3pt;height:.7pt;flip:y;z-index:251688960" o:connectortype="straight">
            <v:stroke endarrow="block"/>
          </v:shape>
        </w:pict>
      </w:r>
      <w:r w:rsidR="00D16579">
        <w:rPr>
          <w:noProof/>
        </w:rPr>
        <w:pict>
          <v:rect id="_x0000_s1044" style="position:absolute;margin-left:9.85pt;margin-top:205.9pt;width:140.6pt;height:45.55pt;z-index:251674624">
            <v:textbox style="mso-next-textbox:#_x0000_s1044">
              <w:txbxContent>
                <w:p w:rsidR="00D16579" w:rsidRDefault="00D16579">
                  <w:r>
                    <w:t xml:space="preserve">Транспортное </w:t>
                  </w:r>
                  <w:r w:rsidR="00193E4D">
                    <w:t>обеспечение</w:t>
                  </w:r>
                </w:p>
              </w:txbxContent>
            </v:textbox>
          </v:rect>
        </w:pict>
      </w:r>
      <w:r w:rsidR="00C63BF7">
        <w:rPr>
          <w:noProof/>
        </w:rPr>
        <w:pict>
          <v:rect id="_x0000_s1041" style="position:absolute;margin-left:4.45pt;margin-top:27.95pt;width:140.6pt;height:67.25pt;z-index:251672576">
            <v:textbox style="mso-next-textbox:#_x0000_s1041">
              <w:txbxContent>
                <w:p w:rsidR="00C63BF7" w:rsidRDefault="00C63BF7">
                  <w:r>
                    <w:t>Социальная реабилитация и культурн</w:t>
                  </w:r>
                  <w:proofErr w:type="gramStart"/>
                  <w:r>
                    <w:t>о-</w:t>
                  </w:r>
                  <w:proofErr w:type="gramEnd"/>
                  <w:r>
                    <w:t xml:space="preserve"> массовое обслуживание</w:t>
                  </w:r>
                </w:p>
              </w:txbxContent>
            </v:textbox>
          </v:rect>
        </w:pict>
      </w:r>
    </w:p>
    <w:p w:rsidR="001F7A9E" w:rsidRPr="001F7A9E" w:rsidRDefault="001F7A9E" w:rsidP="001F7A9E"/>
    <w:p w:rsidR="001F7A9E" w:rsidRPr="001F7A9E" w:rsidRDefault="001F7A9E" w:rsidP="001F7A9E"/>
    <w:p w:rsidR="001F7A9E" w:rsidRPr="001F7A9E" w:rsidRDefault="001F7A9E" w:rsidP="001F7A9E"/>
    <w:p w:rsidR="001F7A9E" w:rsidRPr="001F7A9E" w:rsidRDefault="001F7A9E" w:rsidP="001F7A9E"/>
    <w:p w:rsidR="001F7A9E" w:rsidRPr="001F7A9E" w:rsidRDefault="001F7A9E" w:rsidP="001F7A9E"/>
    <w:p w:rsidR="001F7A9E" w:rsidRPr="001F7A9E" w:rsidRDefault="001F7A9E" w:rsidP="001F7A9E"/>
    <w:p w:rsidR="001F7A9E" w:rsidRPr="001F7A9E" w:rsidRDefault="001F7A9E" w:rsidP="001F7A9E"/>
    <w:p w:rsidR="001F7A9E" w:rsidRPr="001F7A9E" w:rsidRDefault="001F7A9E" w:rsidP="001F7A9E"/>
    <w:p w:rsidR="001F7A9E" w:rsidRPr="001F7A9E" w:rsidRDefault="001F7A9E" w:rsidP="001F7A9E"/>
    <w:p w:rsidR="001F7A9E" w:rsidRPr="001F7A9E" w:rsidRDefault="001F7A9E" w:rsidP="001F7A9E"/>
    <w:p w:rsidR="001F7A9E" w:rsidRPr="001F7A9E" w:rsidRDefault="001F7A9E" w:rsidP="001F7A9E"/>
    <w:p w:rsidR="001F7A9E" w:rsidRPr="001F7A9E" w:rsidRDefault="001F7A9E" w:rsidP="001F7A9E"/>
    <w:p w:rsidR="001F7A9E" w:rsidRPr="001F7A9E" w:rsidRDefault="001F7A9E" w:rsidP="001F7A9E">
      <w:r>
        <w:rPr>
          <w:noProof/>
        </w:rPr>
        <w:pict>
          <v:shape id="_x0000_s1090" type="#_x0000_t32" style="position:absolute;margin-left:743.45pt;margin-top:4.15pt;width:0;height:0;z-index:251713536" o:connectortype="straight"/>
        </w:pict>
      </w:r>
      <w:r>
        <w:rPr>
          <w:noProof/>
        </w:rPr>
        <w:pict>
          <v:shape id="_x0000_s1091" type="#_x0000_t32" style="position:absolute;margin-left:731.15pt;margin-top:4.15pt;width:12.3pt;height:0;flip:x;z-index:251714560" o:connectortype="straight">
            <v:stroke endarrow="block"/>
          </v:shape>
        </w:pict>
      </w:r>
    </w:p>
    <w:p w:rsidR="001F7A9E" w:rsidRDefault="001F7A9E" w:rsidP="001F7A9E">
      <w:pPr>
        <w:jc w:val="center"/>
      </w:pPr>
    </w:p>
    <w:p w:rsidR="001F7A9E" w:rsidRDefault="001F7A9E" w:rsidP="001F7A9E"/>
    <w:p w:rsidR="00FE7846" w:rsidRPr="001F7A9E" w:rsidRDefault="00C213E3" w:rsidP="001F7A9E"/>
    <w:sectPr w:rsidR="00FE7846" w:rsidRPr="001F7A9E" w:rsidSect="008B6E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6EFD"/>
    <w:rsid w:val="00193E4D"/>
    <w:rsid w:val="001B1E9A"/>
    <w:rsid w:val="001F7A9E"/>
    <w:rsid w:val="00267572"/>
    <w:rsid w:val="0044407B"/>
    <w:rsid w:val="004B1B8B"/>
    <w:rsid w:val="00550DCD"/>
    <w:rsid w:val="0059374C"/>
    <w:rsid w:val="0066512C"/>
    <w:rsid w:val="00690F52"/>
    <w:rsid w:val="006C4BB3"/>
    <w:rsid w:val="00817F82"/>
    <w:rsid w:val="008B6EFD"/>
    <w:rsid w:val="00A82FC2"/>
    <w:rsid w:val="00BA161D"/>
    <w:rsid w:val="00C213E3"/>
    <w:rsid w:val="00C63BF7"/>
    <w:rsid w:val="00C65D89"/>
    <w:rsid w:val="00C75956"/>
    <w:rsid w:val="00D16579"/>
    <w:rsid w:val="00DB2D7F"/>
    <w:rsid w:val="00E8124A"/>
    <w:rsid w:val="00E8399E"/>
    <w:rsid w:val="00EF3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" type="connector" idref="#_x0000_s1036"/>
        <o:r id="V:Rule8" type="connector" idref="#_x0000_s1037"/>
        <o:r id="V:Rule10" type="connector" idref="#_x0000_s1038"/>
        <o:r id="V:Rule12" type="connector" idref="#_x0000_s1039"/>
        <o:r id="V:Rule14" type="connector" idref="#_x0000_s1040"/>
        <o:r id="V:Rule18" type="connector" idref="#_x0000_s1065"/>
        <o:r id="V:Rule20" type="connector" idref="#_x0000_s1066"/>
        <o:r id="V:Rule22" type="connector" idref="#_x0000_s1067"/>
        <o:r id="V:Rule24" type="connector" idref="#_x0000_s1068"/>
        <o:r id="V:Rule26" type="connector" idref="#_x0000_s1069"/>
        <o:r id="V:Rule28" type="connector" idref="#_x0000_s1070"/>
        <o:r id="V:Rule30" type="connector" idref="#_x0000_s1071"/>
        <o:r id="V:Rule32" type="connector" idref="#_x0000_s1072"/>
        <o:r id="V:Rule34" type="connector" idref="#_x0000_s1074"/>
        <o:r id="V:Rule36" type="connector" idref="#_x0000_s1076"/>
        <o:r id="V:Rule38" type="connector" idref="#_x0000_s1077"/>
        <o:r id="V:Rule40" type="connector" idref="#_x0000_s1078"/>
        <o:r id="V:Rule42" type="connector" idref="#_x0000_s1079"/>
        <o:r id="V:Rule44" type="connector" idref="#_x0000_s1080"/>
        <o:r id="V:Rule46" type="connector" idref="#_x0000_s1081"/>
        <o:r id="V:Rule48" type="connector" idref="#_x0000_s1082"/>
        <o:r id="V:Rule50" type="connector" idref="#_x0000_s1083"/>
        <o:r id="V:Rule52" type="connector" idref="#_x0000_s1084"/>
        <o:r id="V:Rule54" type="connector" idref="#_x0000_s1085"/>
        <o:r id="V:Rule56" type="connector" idref="#_x0000_s1086"/>
        <o:r id="V:Rule58" type="connector" idref="#_x0000_s1087"/>
        <o:r id="V:Rule60" type="connector" idref="#_x0000_s1088"/>
        <o:r id="V:Rule62" type="connector" idref="#_x0000_s1089"/>
        <o:r id="V:Rule64" type="connector" idref="#_x0000_s1090"/>
        <o:r id="V:Rule66" type="connector" idref="#_x0000_s1091"/>
        <o:r id="V:Rule68" type="connector" idref="#_x0000_s1092"/>
        <o:r id="V:Rule70" type="connector" idref="#_x0000_s1093"/>
        <o:r id="V:Rule72" type="connector" idref="#_x0000_s1094"/>
        <o:r id="V:Rule76" type="connector" idref="#_x0000_s1096"/>
        <o:r id="V:Rule78" type="connector" idref="#_x0000_s1097"/>
        <o:r id="V:Rule80" type="connector" idref="#_x0000_s1099"/>
        <o:r id="V:Rule82" type="connector" idref="#_x0000_s110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EF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2018-11-28T04:29:00Z</dcterms:created>
  <dcterms:modified xsi:type="dcterms:W3CDTF">2018-11-28T07:15:00Z</dcterms:modified>
</cp:coreProperties>
</file>